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Pr="00F26E22" w:rsidRDefault="00E81722" w:rsidP="00F26E22">
      <w:pPr>
        <w:spacing w:line="240" w:lineRule="auto"/>
        <w:ind w:left="0" w:firstLine="0"/>
        <w:rPr>
          <w:rFonts w:asciiTheme="minorHAnsi" w:hAnsiTheme="minorHAnsi"/>
          <w:b/>
          <w:sz w:val="22"/>
          <w:szCs w:val="24"/>
          <w:u w:val="single" w:color="000000"/>
        </w:rPr>
      </w:pPr>
    </w:p>
    <w:p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rsidR="00444D9F" w:rsidRPr="00F26E22" w:rsidRDefault="005B29CA" w:rsidP="00F26E22">
            <w:pPr>
              <w:spacing w:after="5" w:line="240" w:lineRule="auto"/>
              <w:ind w:left="-5"/>
              <w:rPr>
                <w:rFonts w:asciiTheme="minorHAnsi" w:hAnsiTheme="minorHAnsi"/>
                <w:sz w:val="22"/>
                <w:szCs w:val="24"/>
              </w:rPr>
            </w:pPr>
            <w:r>
              <w:rPr>
                <w:rFonts w:asciiTheme="minorHAnsi" w:hAnsiTheme="minorHAnsi"/>
                <w:sz w:val="22"/>
                <w:szCs w:val="24"/>
              </w:rPr>
              <w:t>Maintenance Manager</w:t>
            </w:r>
          </w:p>
        </w:tc>
      </w:tr>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rsidR="00444D9F" w:rsidRPr="00F26E22" w:rsidRDefault="005E7170" w:rsidP="00F26E22">
            <w:pPr>
              <w:spacing w:after="5" w:line="240" w:lineRule="auto"/>
              <w:ind w:left="0" w:firstLine="0"/>
              <w:rPr>
                <w:rFonts w:asciiTheme="minorHAnsi" w:hAnsiTheme="minorHAnsi"/>
                <w:b/>
                <w:sz w:val="22"/>
                <w:szCs w:val="24"/>
              </w:rPr>
            </w:pPr>
            <w:r>
              <w:rPr>
                <w:rFonts w:asciiTheme="minorHAnsi" w:hAnsiTheme="minorHAnsi"/>
                <w:sz w:val="22"/>
                <w:szCs w:val="24"/>
              </w:rPr>
              <w:t>Home Manager</w:t>
            </w:r>
          </w:p>
        </w:tc>
      </w:tr>
      <w:tr w:rsidR="00444D9F" w:rsidRPr="00F26E22" w:rsidTr="009F70CB">
        <w:trPr>
          <w:trHeight w:val="628"/>
        </w:trPr>
        <w:tc>
          <w:tcPr>
            <w:tcW w:w="10065" w:type="dxa"/>
            <w:gridSpan w:val="2"/>
          </w:tcPr>
          <w:p w:rsidR="00444D9F" w:rsidRPr="00F26E22" w:rsidRDefault="00444D9F" w:rsidP="00F26E22">
            <w:pPr>
              <w:spacing w:after="5" w:line="240" w:lineRule="auto"/>
              <w:ind w:left="0" w:firstLine="0"/>
              <w:rPr>
                <w:rFonts w:asciiTheme="minorHAnsi" w:hAnsiTheme="minorHAnsi"/>
                <w:b/>
                <w:sz w:val="20"/>
                <w:szCs w:val="24"/>
              </w:rPr>
            </w:pPr>
          </w:p>
          <w:p w:rsidR="00444D9F" w:rsidRPr="00A20C3E" w:rsidRDefault="00444D9F" w:rsidP="00F26E22">
            <w:pPr>
              <w:pStyle w:val="Heading1"/>
              <w:spacing w:line="240" w:lineRule="auto"/>
              <w:ind w:left="-5"/>
              <w:outlineLvl w:val="0"/>
              <w:rPr>
                <w:rStyle w:val="Strong"/>
                <w:b/>
                <w:sz w:val="22"/>
              </w:rPr>
            </w:pPr>
            <w:r w:rsidRPr="00A20C3E">
              <w:rPr>
                <w:rStyle w:val="Strong"/>
                <w:b/>
                <w:sz w:val="22"/>
              </w:rPr>
              <w:t xml:space="preserve">JOB SUMMARY </w:t>
            </w:r>
          </w:p>
          <w:p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5B29CA">
              <w:rPr>
                <w:rFonts w:asciiTheme="minorHAnsi" w:hAnsiTheme="minorHAnsi" w:cs="Arial"/>
                <w:color w:val="101010"/>
                <w:sz w:val="22"/>
                <w:lang w:val="en"/>
              </w:rPr>
              <w:t>Maintenance Manager</w:t>
            </w:r>
            <w:r w:rsidRPr="00F26E22">
              <w:rPr>
                <w:rFonts w:asciiTheme="minorHAnsi" w:hAnsiTheme="minorHAnsi" w:cs="Arial"/>
                <w:color w:val="101010"/>
                <w:sz w:val="22"/>
                <w:lang w:val="en"/>
              </w:rPr>
              <w:t>, but it is not an exhaustive list. Sycamore Care Centre may revise this job description to meet the needs of the business and reserves the right to require you to perform other duties from time to time.</w:t>
            </w:r>
          </w:p>
          <w:p w:rsidR="00444D9F" w:rsidRPr="00F26E22" w:rsidRDefault="00590B56" w:rsidP="00F26E22">
            <w:pPr>
              <w:pStyle w:val="NormalWeb"/>
              <w:rPr>
                <w:rFonts w:asciiTheme="minorHAnsi" w:hAnsiTheme="minorHAnsi" w:cs="Arial"/>
                <w:color w:val="101010"/>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59264" behindDoc="0" locked="0" layoutInCell="1" allowOverlap="1" wp14:anchorId="1C09BDDA" wp14:editId="3CC524D2">
                      <wp:simplePos x="0" y="0"/>
                      <wp:positionH relativeFrom="column">
                        <wp:posOffset>-70485</wp:posOffset>
                      </wp:positionH>
                      <wp:positionV relativeFrom="paragraph">
                        <wp:posOffset>427990</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CC47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33.7pt" to="497.7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" strokecolor="black [3213]" strokeweight=".5pt">
                      <v:stroke joinstyle="miter"/>
                    </v:line>
                  </w:pict>
                </mc:Fallback>
              </mc:AlternateContent>
            </w:r>
            <w:r w:rsidR="00444D9F" w:rsidRPr="00F26E22">
              <w:rPr>
                <w:rFonts w:asciiTheme="minorHAnsi" w:hAnsiTheme="minorHAnsi" w:cs="Arial"/>
                <w:color w:val="101010"/>
                <w:sz w:val="22"/>
                <w:lang w:val="en"/>
              </w:rPr>
              <w:t xml:space="preserve">The </w:t>
            </w:r>
            <w:r w:rsidR="005B29CA">
              <w:rPr>
                <w:rFonts w:asciiTheme="minorHAnsi" w:hAnsiTheme="minorHAnsi" w:cs="Arial"/>
                <w:color w:val="101010"/>
                <w:sz w:val="22"/>
                <w:lang w:val="en"/>
              </w:rPr>
              <w:t>Maintenance Manager</w:t>
            </w:r>
            <w:r w:rsidR="00444D9F" w:rsidRPr="00F26E22">
              <w:rPr>
                <w:rFonts w:asciiTheme="minorHAnsi" w:hAnsiTheme="minorHAnsi" w:cs="Arial"/>
                <w:color w:val="101010"/>
                <w:sz w:val="22"/>
                <w:lang w:val="en"/>
              </w:rPr>
              <w:t xml:space="preserve"> will </w:t>
            </w:r>
            <w:r w:rsidR="0025651E">
              <w:rPr>
                <w:lang w:val="en"/>
              </w:rPr>
              <w:t xml:space="preserve">take </w:t>
            </w:r>
            <w:r w:rsidR="0025651E" w:rsidRPr="0025651E">
              <w:rPr>
                <w:rFonts w:asciiTheme="minorHAnsi" w:hAnsiTheme="minorHAnsi"/>
                <w:sz w:val="22"/>
                <w:lang w:val="en"/>
              </w:rPr>
              <w:t>responsibility for all the day-to-day and planned maintenance works across the Home, as well as overseeing a small team of maintenance and gardening staff.</w:t>
            </w:r>
          </w:p>
          <w:p w:rsidR="00444D9F" w:rsidRPr="00953578" w:rsidRDefault="00444D9F" w:rsidP="00953578">
            <w:pPr>
              <w:pStyle w:val="Heading1"/>
              <w:spacing w:line="240" w:lineRule="auto"/>
              <w:ind w:left="-5"/>
              <w:outlineLvl w:val="0"/>
              <w:rPr>
                <w:bCs/>
                <w:sz w:val="22"/>
              </w:rPr>
            </w:pPr>
            <w:r w:rsidRPr="00A20C3E">
              <w:rPr>
                <w:rStyle w:val="Strong"/>
                <w:b/>
                <w:sz w:val="22"/>
              </w:rPr>
              <w:t xml:space="preserve">Duties and Responsibilities </w:t>
            </w:r>
          </w:p>
          <w:p w:rsidR="00590B56" w:rsidRDefault="00590B56" w:rsidP="005E7170">
            <w:pPr>
              <w:spacing w:line="240" w:lineRule="auto"/>
              <w:ind w:left="0" w:firstLine="0"/>
              <w:rPr>
                <w:rFonts w:asciiTheme="minorHAnsi" w:eastAsia="Times New Roman" w:hAnsiTheme="minorHAnsi" w:cs="Helvetica"/>
                <w:color w:val="101010"/>
                <w:szCs w:val="24"/>
                <w:lang w:val="en"/>
              </w:rPr>
            </w:pPr>
          </w:p>
          <w:p w:rsidR="00657D24" w:rsidRPr="00A1372A" w:rsidRDefault="005B29CA" w:rsidP="00A1372A">
            <w:pPr>
              <w:pStyle w:val="ListParagraph"/>
              <w:numPr>
                <w:ilvl w:val="0"/>
                <w:numId w:val="30"/>
              </w:numPr>
              <w:spacing w:line="240" w:lineRule="auto"/>
              <w:rPr>
                <w:rFonts w:asciiTheme="minorHAnsi" w:eastAsia="Times New Roman" w:hAnsiTheme="minorHAnsi" w:cs="Helvetica"/>
                <w:color w:val="101010"/>
                <w:sz w:val="22"/>
                <w:lang w:val="en"/>
              </w:rPr>
            </w:pPr>
            <w:r w:rsidRPr="00A1372A">
              <w:rPr>
                <w:rFonts w:asciiTheme="minorHAnsi" w:eastAsia="Times New Roman" w:hAnsiTheme="minorHAnsi" w:cs="Helvetica"/>
                <w:color w:val="101010"/>
                <w:sz w:val="22"/>
                <w:lang w:val="en"/>
              </w:rPr>
              <w:t xml:space="preserve">Contribute to high levels of cleanliness within the buildings; this may include delegating responsibilities to an apprentice or </w:t>
            </w:r>
            <w:r w:rsidR="00A1372A">
              <w:rPr>
                <w:rFonts w:asciiTheme="minorHAnsi" w:eastAsia="Times New Roman" w:hAnsiTheme="minorHAnsi" w:cs="Helvetica"/>
                <w:color w:val="101010"/>
                <w:sz w:val="22"/>
                <w:lang w:val="en"/>
              </w:rPr>
              <w:t xml:space="preserve">bringing </w:t>
            </w:r>
            <w:r w:rsidRPr="00A1372A">
              <w:rPr>
                <w:rFonts w:asciiTheme="minorHAnsi" w:eastAsia="Times New Roman" w:hAnsiTheme="minorHAnsi" w:cs="Helvetica"/>
                <w:color w:val="101010"/>
                <w:sz w:val="22"/>
                <w:lang w:val="en"/>
              </w:rPr>
              <w:t xml:space="preserve">any aspects </w:t>
            </w:r>
            <w:r w:rsidR="00A1372A">
              <w:rPr>
                <w:rFonts w:asciiTheme="minorHAnsi" w:eastAsia="Times New Roman" w:hAnsiTheme="minorHAnsi" w:cs="Helvetica"/>
                <w:color w:val="101010"/>
                <w:sz w:val="22"/>
                <w:lang w:val="en"/>
              </w:rPr>
              <w:t xml:space="preserve">of </w:t>
            </w:r>
            <w:r w:rsidRPr="00A1372A">
              <w:rPr>
                <w:rFonts w:asciiTheme="minorHAnsi" w:eastAsia="Times New Roman" w:hAnsiTheme="minorHAnsi" w:cs="Helvetica"/>
                <w:color w:val="101010"/>
                <w:sz w:val="22"/>
                <w:lang w:val="en"/>
              </w:rPr>
              <w:t>concern to the attention of the Management Team.</w:t>
            </w:r>
          </w:p>
          <w:p w:rsidR="005B29CA" w:rsidRPr="00A1372A" w:rsidRDefault="005B29CA" w:rsidP="00A1372A">
            <w:pPr>
              <w:pStyle w:val="ListParagraph"/>
              <w:numPr>
                <w:ilvl w:val="0"/>
                <w:numId w:val="30"/>
              </w:numPr>
              <w:spacing w:line="240" w:lineRule="auto"/>
              <w:rPr>
                <w:rFonts w:asciiTheme="minorHAnsi" w:eastAsia="Times New Roman" w:hAnsiTheme="minorHAnsi" w:cs="Helvetica"/>
                <w:color w:val="101010"/>
                <w:sz w:val="22"/>
                <w:lang w:val="en"/>
              </w:rPr>
            </w:pPr>
            <w:r w:rsidRPr="00A1372A">
              <w:rPr>
                <w:rFonts w:asciiTheme="minorHAnsi" w:eastAsia="Times New Roman" w:hAnsiTheme="minorHAnsi" w:cs="Helvetica"/>
                <w:color w:val="101010"/>
                <w:sz w:val="22"/>
                <w:lang w:val="en"/>
              </w:rPr>
              <w:t>To perform routine preventative measures to ensure that the physical condition</w:t>
            </w:r>
            <w:r w:rsidRPr="00A1372A">
              <w:rPr>
                <w:rFonts w:asciiTheme="minorHAnsi" w:eastAsia="Times New Roman" w:hAnsiTheme="minorHAnsi" w:cs="Helvetica"/>
                <w:color w:val="101010"/>
                <w:sz w:val="22"/>
                <w:lang w:val="en"/>
              </w:rPr>
              <w:tab/>
              <w:t>of the buildings</w:t>
            </w:r>
            <w:r w:rsidRPr="00A1372A">
              <w:rPr>
                <w:rFonts w:asciiTheme="minorHAnsi" w:eastAsia="Times New Roman" w:hAnsiTheme="minorHAnsi" w:cs="Helvetica"/>
                <w:color w:val="101010"/>
                <w:sz w:val="22"/>
                <w:lang w:val="en"/>
              </w:rPr>
              <w:tab/>
              <w:t>does not deteriorate.</w:t>
            </w:r>
          </w:p>
          <w:p w:rsidR="005B29CA" w:rsidRPr="00A1372A" w:rsidRDefault="005B29CA" w:rsidP="00A1372A">
            <w:pPr>
              <w:pStyle w:val="ListParagraph"/>
              <w:numPr>
                <w:ilvl w:val="0"/>
                <w:numId w:val="30"/>
              </w:numPr>
              <w:spacing w:line="240" w:lineRule="auto"/>
              <w:rPr>
                <w:rFonts w:asciiTheme="minorHAnsi" w:eastAsia="Times New Roman" w:hAnsiTheme="minorHAnsi" w:cs="Helvetica"/>
                <w:color w:val="101010"/>
                <w:sz w:val="22"/>
                <w:lang w:val="en"/>
              </w:rPr>
            </w:pPr>
            <w:r w:rsidRPr="00A1372A">
              <w:rPr>
                <w:rFonts w:asciiTheme="minorHAnsi" w:eastAsia="Times New Roman" w:hAnsiTheme="minorHAnsi" w:cs="Helvetica"/>
                <w:color w:val="101010"/>
                <w:sz w:val="22"/>
                <w:lang w:val="en"/>
              </w:rPr>
              <w:t>Check the maintenance</w:t>
            </w:r>
            <w:r w:rsidRPr="00A1372A">
              <w:rPr>
                <w:rFonts w:asciiTheme="minorHAnsi" w:eastAsia="Times New Roman" w:hAnsiTheme="minorHAnsi" w:cs="Helvetica"/>
                <w:color w:val="101010"/>
                <w:sz w:val="22"/>
                <w:lang w:val="en"/>
              </w:rPr>
              <w:tab/>
              <w:t>records</w:t>
            </w:r>
            <w:r w:rsidRPr="00A1372A">
              <w:rPr>
                <w:rFonts w:asciiTheme="minorHAnsi" w:eastAsia="Times New Roman" w:hAnsiTheme="minorHAnsi" w:cs="Helvetica"/>
                <w:color w:val="101010"/>
                <w:sz w:val="22"/>
                <w:lang w:val="en"/>
              </w:rPr>
              <w:tab/>
              <w:t xml:space="preserve">to see any issues </w:t>
            </w:r>
            <w:r w:rsidR="00A1372A">
              <w:rPr>
                <w:rFonts w:asciiTheme="minorHAnsi" w:eastAsia="Times New Roman" w:hAnsiTheme="minorHAnsi" w:cs="Helvetica"/>
                <w:color w:val="101010"/>
                <w:sz w:val="22"/>
                <w:lang w:val="en"/>
              </w:rPr>
              <w:t xml:space="preserve">which </w:t>
            </w:r>
            <w:r w:rsidRPr="00A1372A">
              <w:rPr>
                <w:rFonts w:asciiTheme="minorHAnsi" w:eastAsia="Times New Roman" w:hAnsiTheme="minorHAnsi" w:cs="Helvetica"/>
                <w:color w:val="101010"/>
                <w:sz w:val="22"/>
                <w:lang w:val="en"/>
              </w:rPr>
              <w:t>have been highlighted by staff/service users and make arrangements to assess the work.</w:t>
            </w:r>
          </w:p>
          <w:p w:rsidR="005B29CA" w:rsidRPr="00A1372A" w:rsidRDefault="005B29CA" w:rsidP="00A1372A">
            <w:pPr>
              <w:pStyle w:val="ListParagraph"/>
              <w:numPr>
                <w:ilvl w:val="0"/>
                <w:numId w:val="30"/>
              </w:numPr>
              <w:spacing w:line="240" w:lineRule="auto"/>
              <w:rPr>
                <w:rFonts w:asciiTheme="minorHAnsi" w:eastAsia="Times New Roman" w:hAnsiTheme="minorHAnsi" w:cs="Helvetica"/>
                <w:color w:val="101010"/>
                <w:sz w:val="22"/>
                <w:lang w:val="en"/>
              </w:rPr>
            </w:pPr>
            <w:r w:rsidRPr="00A1372A">
              <w:rPr>
                <w:rFonts w:asciiTheme="minorHAnsi" w:eastAsia="Times New Roman" w:hAnsiTheme="minorHAnsi" w:cs="Helvetica"/>
                <w:color w:val="101010"/>
                <w:sz w:val="22"/>
                <w:lang w:val="en"/>
              </w:rPr>
              <w:t>Perform repairs</w:t>
            </w:r>
            <w:r w:rsidRPr="00A1372A">
              <w:rPr>
                <w:rFonts w:asciiTheme="minorHAnsi" w:eastAsia="Times New Roman" w:hAnsiTheme="minorHAnsi" w:cs="Helvetica"/>
                <w:color w:val="101010"/>
                <w:sz w:val="22"/>
                <w:lang w:val="en"/>
              </w:rPr>
              <w:tab/>
              <w:t>and tasks which</w:t>
            </w:r>
            <w:r w:rsidRPr="00A1372A">
              <w:rPr>
                <w:rFonts w:asciiTheme="minorHAnsi" w:eastAsia="Times New Roman" w:hAnsiTheme="minorHAnsi" w:cs="Helvetica"/>
                <w:color w:val="101010"/>
                <w:sz w:val="22"/>
                <w:lang w:val="en"/>
              </w:rPr>
              <w:tab/>
              <w:t>are within your</w:t>
            </w:r>
            <w:r w:rsidRPr="00A1372A">
              <w:rPr>
                <w:rFonts w:asciiTheme="minorHAnsi" w:eastAsia="Times New Roman" w:hAnsiTheme="minorHAnsi" w:cs="Helvetica"/>
                <w:color w:val="101010"/>
                <w:sz w:val="22"/>
                <w:lang w:val="en"/>
              </w:rPr>
              <w:tab/>
              <w:t>area of</w:t>
            </w:r>
            <w:r w:rsidRPr="00A1372A">
              <w:rPr>
                <w:rFonts w:asciiTheme="minorHAnsi" w:eastAsia="Times New Roman" w:hAnsiTheme="minorHAnsi" w:cs="Helvetica"/>
                <w:color w:val="101010"/>
                <w:sz w:val="22"/>
                <w:lang w:val="en"/>
              </w:rPr>
              <w:tab/>
              <w:t>expertise, this may include but is not limited to: plumbing, joinery, fixing and</w:t>
            </w:r>
            <w:r w:rsidRPr="00A1372A">
              <w:rPr>
                <w:rFonts w:asciiTheme="minorHAnsi" w:eastAsia="Times New Roman" w:hAnsiTheme="minorHAnsi" w:cs="Helvetica"/>
                <w:color w:val="101010"/>
                <w:sz w:val="22"/>
                <w:lang w:val="en"/>
              </w:rPr>
              <w:tab/>
              <w:t>fitting utilities machinery, building furniture, flooring and other reasonable duties within your professional capabilities.</w:t>
            </w:r>
          </w:p>
          <w:p w:rsidR="005B29CA" w:rsidRPr="00A1372A" w:rsidRDefault="005B29CA" w:rsidP="00A1372A">
            <w:pPr>
              <w:pStyle w:val="ListParagraph"/>
              <w:numPr>
                <w:ilvl w:val="0"/>
                <w:numId w:val="30"/>
              </w:numPr>
              <w:spacing w:line="240" w:lineRule="auto"/>
              <w:rPr>
                <w:rFonts w:asciiTheme="minorHAnsi" w:eastAsia="Times New Roman" w:hAnsiTheme="minorHAnsi" w:cs="Helvetica"/>
                <w:color w:val="101010"/>
                <w:sz w:val="22"/>
                <w:lang w:val="en"/>
              </w:rPr>
            </w:pPr>
            <w:r w:rsidRPr="00A1372A">
              <w:rPr>
                <w:rFonts w:asciiTheme="minorHAnsi" w:eastAsia="Times New Roman" w:hAnsiTheme="minorHAnsi" w:cs="Helvetica"/>
                <w:color w:val="101010"/>
                <w:sz w:val="22"/>
                <w:lang w:val="en"/>
              </w:rPr>
              <w:t>Make arrangements with relevant contractors to perform tasks and repairs which cannot be fulfilled by you or maintenance team.</w:t>
            </w:r>
          </w:p>
          <w:p w:rsidR="00A1372A" w:rsidRPr="00A1372A" w:rsidRDefault="00A1372A" w:rsidP="00A1372A">
            <w:pPr>
              <w:pStyle w:val="ListParagraph"/>
              <w:numPr>
                <w:ilvl w:val="0"/>
                <w:numId w:val="30"/>
              </w:numPr>
              <w:spacing w:line="240" w:lineRule="auto"/>
              <w:rPr>
                <w:rFonts w:asciiTheme="minorHAnsi" w:eastAsia="Times New Roman" w:hAnsiTheme="minorHAnsi" w:cs="Helvetica"/>
                <w:color w:val="101010"/>
                <w:sz w:val="22"/>
                <w:lang w:val="en"/>
              </w:rPr>
            </w:pPr>
            <w:r w:rsidRPr="00A1372A">
              <w:rPr>
                <w:rFonts w:asciiTheme="minorHAnsi" w:eastAsia="Times New Roman" w:hAnsiTheme="minorHAnsi" w:cs="Helvetica"/>
                <w:color w:val="101010"/>
                <w:sz w:val="22"/>
                <w:lang w:val="en"/>
              </w:rPr>
              <w:t xml:space="preserve">Take responsibility for liaising with and supervising the contractors when they are on </w:t>
            </w:r>
            <w:r w:rsidR="005B29CA" w:rsidRPr="00A1372A">
              <w:rPr>
                <w:rFonts w:asciiTheme="minorHAnsi" w:eastAsia="Times New Roman" w:hAnsiTheme="minorHAnsi" w:cs="Helvetica"/>
                <w:color w:val="101010"/>
                <w:sz w:val="22"/>
                <w:lang w:val="en"/>
              </w:rPr>
              <w:t>site</w:t>
            </w:r>
            <w:r w:rsidRPr="00A1372A">
              <w:rPr>
                <w:rFonts w:asciiTheme="minorHAnsi" w:eastAsia="Times New Roman" w:hAnsiTheme="minorHAnsi" w:cs="Helvetica"/>
                <w:color w:val="101010"/>
                <w:sz w:val="22"/>
                <w:lang w:val="en"/>
              </w:rPr>
              <w:t>.</w:t>
            </w:r>
          </w:p>
          <w:p w:rsidR="00A1372A" w:rsidRPr="00A1372A" w:rsidRDefault="00A1372A" w:rsidP="00A1372A">
            <w:pPr>
              <w:pStyle w:val="ListParagraph"/>
              <w:numPr>
                <w:ilvl w:val="0"/>
                <w:numId w:val="30"/>
              </w:numPr>
              <w:spacing w:line="240" w:lineRule="auto"/>
              <w:rPr>
                <w:rFonts w:asciiTheme="minorHAnsi" w:eastAsia="Times New Roman" w:hAnsiTheme="minorHAnsi" w:cs="Helvetica"/>
                <w:color w:val="101010"/>
                <w:sz w:val="22"/>
                <w:lang w:val="en"/>
              </w:rPr>
            </w:pPr>
            <w:r w:rsidRPr="00A1372A">
              <w:rPr>
                <w:rFonts w:asciiTheme="minorHAnsi" w:eastAsia="Times New Roman" w:hAnsiTheme="minorHAnsi" w:cs="Helvetica"/>
                <w:color w:val="101010"/>
                <w:sz w:val="22"/>
                <w:lang w:val="en"/>
              </w:rPr>
              <w:t>Use the</w:t>
            </w:r>
            <w:r w:rsidRPr="00A1372A">
              <w:rPr>
                <w:rFonts w:asciiTheme="minorHAnsi" w:eastAsia="Times New Roman" w:hAnsiTheme="minorHAnsi" w:cs="Helvetica"/>
                <w:color w:val="101010"/>
                <w:sz w:val="22"/>
                <w:lang w:val="en"/>
              </w:rPr>
              <w:tab/>
              <w:t>relevant paperwork to maintain</w:t>
            </w:r>
            <w:r w:rsidRPr="00A1372A">
              <w:rPr>
                <w:rFonts w:asciiTheme="minorHAnsi" w:eastAsia="Times New Roman" w:hAnsiTheme="minorHAnsi" w:cs="Helvetica"/>
                <w:color w:val="101010"/>
                <w:sz w:val="22"/>
                <w:lang w:val="en"/>
              </w:rPr>
              <w:tab/>
              <w:t>an accurate record of all maintenance tasks completed.</w:t>
            </w:r>
          </w:p>
          <w:p w:rsidR="00A1372A" w:rsidRPr="00A1372A" w:rsidRDefault="00A1372A" w:rsidP="00A1372A">
            <w:pPr>
              <w:pStyle w:val="ListParagraph"/>
              <w:numPr>
                <w:ilvl w:val="0"/>
                <w:numId w:val="30"/>
              </w:numPr>
              <w:spacing w:line="240" w:lineRule="auto"/>
              <w:rPr>
                <w:rFonts w:asciiTheme="minorHAnsi" w:eastAsia="Times New Roman" w:hAnsiTheme="minorHAnsi" w:cs="Helvetica"/>
                <w:color w:val="101010"/>
                <w:sz w:val="22"/>
                <w:lang w:val="en"/>
              </w:rPr>
            </w:pPr>
            <w:r w:rsidRPr="00A1372A">
              <w:rPr>
                <w:rFonts w:asciiTheme="minorHAnsi" w:eastAsia="Times New Roman" w:hAnsiTheme="minorHAnsi" w:cs="Helvetica"/>
                <w:color w:val="101010"/>
                <w:sz w:val="22"/>
                <w:lang w:val="en"/>
              </w:rPr>
              <w:t>Ensure that all repairs and maintenance, including those which have been performed by external contractors, have been</w:t>
            </w:r>
            <w:r w:rsidRPr="00A1372A">
              <w:rPr>
                <w:rFonts w:asciiTheme="minorHAnsi" w:eastAsia="Times New Roman" w:hAnsiTheme="minorHAnsi" w:cs="Helvetica"/>
                <w:color w:val="101010"/>
                <w:sz w:val="22"/>
                <w:lang w:val="en"/>
              </w:rPr>
              <w:tab/>
              <w:t>thoroughly and</w:t>
            </w:r>
            <w:r w:rsidRPr="00A1372A">
              <w:rPr>
                <w:rFonts w:asciiTheme="minorHAnsi" w:eastAsia="Times New Roman" w:hAnsiTheme="minorHAnsi" w:cs="Helvetica"/>
                <w:color w:val="101010"/>
                <w:sz w:val="22"/>
                <w:lang w:val="en"/>
              </w:rPr>
              <w:tab/>
              <w:t>accurately documented</w:t>
            </w:r>
            <w:r w:rsidRPr="00A1372A">
              <w:rPr>
                <w:rFonts w:asciiTheme="minorHAnsi" w:eastAsia="Times New Roman" w:hAnsiTheme="minorHAnsi" w:cs="Helvetica"/>
                <w:color w:val="101010"/>
                <w:sz w:val="22"/>
                <w:lang w:val="en"/>
              </w:rPr>
              <w:tab/>
              <w:t>in the maintenance file</w:t>
            </w:r>
            <w:r w:rsidRPr="00A1372A">
              <w:rPr>
                <w:rFonts w:asciiTheme="minorHAnsi" w:eastAsia="Times New Roman" w:hAnsiTheme="minorHAnsi" w:cs="Helvetica"/>
                <w:color w:val="101010"/>
                <w:sz w:val="22"/>
                <w:lang w:val="en"/>
              </w:rPr>
              <w:tab/>
              <w:t>relevant to the property the works have been carried out for.</w:t>
            </w:r>
          </w:p>
          <w:p w:rsidR="00A1372A" w:rsidRPr="00A1372A" w:rsidRDefault="00A1372A" w:rsidP="00A1372A">
            <w:pPr>
              <w:pStyle w:val="ListParagraph"/>
              <w:numPr>
                <w:ilvl w:val="0"/>
                <w:numId w:val="30"/>
              </w:numPr>
              <w:spacing w:line="240" w:lineRule="auto"/>
              <w:rPr>
                <w:rFonts w:asciiTheme="minorHAnsi" w:eastAsia="Times New Roman" w:hAnsiTheme="minorHAnsi" w:cs="Helvetica"/>
                <w:color w:val="101010"/>
                <w:sz w:val="22"/>
                <w:lang w:val="en"/>
              </w:rPr>
            </w:pPr>
            <w:r w:rsidRPr="00A1372A">
              <w:rPr>
                <w:rFonts w:asciiTheme="minorHAnsi" w:eastAsia="Times New Roman" w:hAnsiTheme="minorHAnsi" w:cs="Helvetica"/>
                <w:color w:val="101010"/>
                <w:sz w:val="22"/>
                <w:lang w:val="en"/>
              </w:rPr>
              <w:t>Keep accurate records and relevant documentation, such as invoices, guarantees etc. in the centrally located</w:t>
            </w:r>
            <w:r w:rsidRPr="00A1372A">
              <w:rPr>
                <w:rFonts w:asciiTheme="minorHAnsi" w:eastAsia="Times New Roman" w:hAnsiTheme="minorHAnsi" w:cs="Helvetica"/>
                <w:color w:val="101010"/>
                <w:sz w:val="22"/>
                <w:lang w:val="en"/>
              </w:rPr>
              <w:tab/>
              <w:t>maintenance files in the</w:t>
            </w:r>
            <w:r w:rsidRPr="00A1372A">
              <w:rPr>
                <w:rFonts w:asciiTheme="minorHAnsi" w:eastAsia="Times New Roman" w:hAnsiTheme="minorHAnsi" w:cs="Helvetica"/>
                <w:color w:val="101010"/>
                <w:sz w:val="22"/>
                <w:lang w:val="en"/>
              </w:rPr>
              <w:tab/>
              <w:t xml:space="preserve"> individual property to which the documentation relates</w:t>
            </w:r>
            <w:r w:rsidRPr="00A1372A">
              <w:rPr>
                <w:rFonts w:asciiTheme="minorHAnsi" w:eastAsia="Times New Roman" w:hAnsiTheme="minorHAnsi" w:cs="Helvetica"/>
                <w:color w:val="101010"/>
                <w:sz w:val="22"/>
                <w:lang w:val="en"/>
              </w:rPr>
              <w:tab/>
              <w:t xml:space="preserve"> to.</w:t>
            </w:r>
          </w:p>
          <w:p w:rsidR="00A1372A" w:rsidRPr="00A1372A" w:rsidRDefault="00A1372A" w:rsidP="00A1372A">
            <w:pPr>
              <w:pStyle w:val="ListParagraph"/>
              <w:numPr>
                <w:ilvl w:val="0"/>
                <w:numId w:val="30"/>
              </w:numPr>
              <w:spacing w:line="240" w:lineRule="auto"/>
              <w:rPr>
                <w:rFonts w:asciiTheme="minorHAnsi" w:eastAsia="Times New Roman" w:hAnsiTheme="minorHAnsi" w:cs="Helvetica"/>
                <w:color w:val="101010"/>
                <w:sz w:val="22"/>
                <w:szCs w:val="24"/>
                <w:lang w:val="en"/>
              </w:rPr>
            </w:pPr>
            <w:r w:rsidRPr="00A1372A">
              <w:rPr>
                <w:rFonts w:asciiTheme="minorHAnsi" w:eastAsia="Times New Roman" w:hAnsiTheme="minorHAnsi" w:cs="Helvetica"/>
                <w:color w:val="101010"/>
                <w:sz w:val="22"/>
                <w:lang w:val="en"/>
              </w:rPr>
              <w:t>Bring it</w:t>
            </w:r>
            <w:r w:rsidRPr="00A1372A">
              <w:rPr>
                <w:rFonts w:asciiTheme="minorHAnsi" w:eastAsia="Times New Roman" w:hAnsiTheme="minorHAnsi" w:cs="Helvetica"/>
                <w:color w:val="101010"/>
                <w:sz w:val="22"/>
                <w:lang w:val="en"/>
              </w:rPr>
              <w:tab/>
              <w:t xml:space="preserve">to the </w:t>
            </w:r>
            <w:r>
              <w:rPr>
                <w:rFonts w:asciiTheme="minorHAnsi" w:eastAsia="Times New Roman" w:hAnsiTheme="minorHAnsi" w:cs="Helvetica"/>
                <w:color w:val="101010"/>
                <w:sz w:val="22"/>
                <w:lang w:val="en"/>
              </w:rPr>
              <w:t>Home Managers</w:t>
            </w:r>
            <w:r w:rsidRPr="00A1372A">
              <w:rPr>
                <w:rFonts w:asciiTheme="minorHAnsi" w:eastAsia="Times New Roman" w:hAnsiTheme="minorHAnsi" w:cs="Helvetica"/>
                <w:color w:val="101010"/>
                <w:sz w:val="22"/>
                <w:lang w:val="en"/>
              </w:rPr>
              <w:t xml:space="preserve"> attention if the maintenance file is not being kept up to date to enable them to</w:t>
            </w:r>
            <w:r w:rsidRPr="00A1372A">
              <w:rPr>
                <w:rFonts w:asciiTheme="minorHAnsi" w:eastAsia="Times New Roman" w:hAnsiTheme="minorHAnsi" w:cs="Helvetica"/>
                <w:color w:val="101010"/>
                <w:sz w:val="22"/>
                <w:lang w:val="en"/>
              </w:rPr>
              <w:tab/>
              <w:t>take immediate</w:t>
            </w:r>
            <w:r w:rsidRPr="00A1372A">
              <w:rPr>
                <w:rFonts w:asciiTheme="minorHAnsi" w:eastAsia="Times New Roman" w:hAnsiTheme="minorHAnsi" w:cs="Helvetica"/>
                <w:color w:val="101010"/>
                <w:sz w:val="22"/>
                <w:lang w:val="en"/>
              </w:rPr>
              <w:tab/>
              <w:t>action.</w:t>
            </w:r>
            <w:r w:rsidRPr="00A1372A">
              <w:rPr>
                <w:rFonts w:asciiTheme="minorHAnsi" w:eastAsia="Times New Roman" w:hAnsiTheme="minorHAnsi" w:cs="Helvetica"/>
                <w:color w:val="101010"/>
                <w:sz w:val="22"/>
                <w:lang w:val="en"/>
              </w:rPr>
              <w:tab/>
            </w:r>
          </w:p>
          <w:p w:rsidR="00A1372A" w:rsidRDefault="00A1372A" w:rsidP="00A1372A">
            <w:pPr>
              <w:pStyle w:val="ListParagraph"/>
              <w:numPr>
                <w:ilvl w:val="0"/>
                <w:numId w:val="30"/>
              </w:numPr>
              <w:spacing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Use and maintain the upkeep of</w:t>
            </w:r>
            <w:r>
              <w:rPr>
                <w:rFonts w:asciiTheme="minorHAnsi" w:eastAsia="Times New Roman" w:hAnsiTheme="minorHAnsi" w:cs="Helvetica"/>
                <w:color w:val="101010"/>
                <w:sz w:val="22"/>
                <w:szCs w:val="24"/>
                <w:lang w:val="en"/>
              </w:rPr>
              <w:tab/>
              <w:t>a range</w:t>
            </w:r>
            <w:r>
              <w:rPr>
                <w:rFonts w:asciiTheme="minorHAnsi" w:eastAsia="Times New Roman" w:hAnsiTheme="minorHAnsi" w:cs="Helvetica"/>
                <w:color w:val="101010"/>
                <w:sz w:val="22"/>
                <w:szCs w:val="24"/>
                <w:lang w:val="en"/>
              </w:rPr>
              <w:tab/>
              <w:t>of tools, this may include but is not limited to: Drills, Saws, Mowers, Hammers, and Ladders etc. Ensuring the use of tools is</w:t>
            </w:r>
            <w:r>
              <w:rPr>
                <w:rFonts w:asciiTheme="minorHAnsi" w:eastAsia="Times New Roman" w:hAnsiTheme="minorHAnsi" w:cs="Helvetica"/>
                <w:color w:val="101010"/>
                <w:sz w:val="22"/>
                <w:szCs w:val="24"/>
                <w:lang w:val="en"/>
              </w:rPr>
              <w:tab/>
              <w:t xml:space="preserve">safe and any relevant </w:t>
            </w:r>
            <w:r w:rsidRPr="00A1372A">
              <w:rPr>
                <w:rFonts w:asciiTheme="minorHAnsi" w:eastAsia="Times New Roman" w:hAnsiTheme="minorHAnsi" w:cs="Helvetica"/>
                <w:color w:val="101010"/>
                <w:sz w:val="22"/>
                <w:szCs w:val="24"/>
                <w:lang w:val="en"/>
              </w:rPr>
              <w:t>safet</w:t>
            </w:r>
            <w:r>
              <w:rPr>
                <w:rFonts w:asciiTheme="minorHAnsi" w:eastAsia="Times New Roman" w:hAnsiTheme="minorHAnsi" w:cs="Helvetica"/>
                <w:color w:val="101010"/>
                <w:sz w:val="22"/>
                <w:szCs w:val="24"/>
                <w:lang w:val="en"/>
              </w:rPr>
              <w:t xml:space="preserve">y features/equipment is </w:t>
            </w:r>
            <w:r w:rsidRPr="00A1372A">
              <w:rPr>
                <w:rFonts w:asciiTheme="minorHAnsi" w:eastAsia="Times New Roman" w:hAnsiTheme="minorHAnsi" w:cs="Helvetica"/>
                <w:color w:val="101010"/>
                <w:sz w:val="22"/>
                <w:szCs w:val="24"/>
                <w:lang w:val="en"/>
              </w:rPr>
              <w:t>used</w:t>
            </w:r>
            <w:r>
              <w:rPr>
                <w:rFonts w:asciiTheme="minorHAnsi" w:eastAsia="Times New Roman" w:hAnsiTheme="minorHAnsi" w:cs="Helvetica"/>
                <w:color w:val="101010"/>
                <w:sz w:val="22"/>
                <w:szCs w:val="24"/>
                <w:lang w:val="en"/>
              </w:rPr>
              <w:t>.</w:t>
            </w:r>
          </w:p>
          <w:p w:rsidR="00A1372A" w:rsidRDefault="00A1372A" w:rsidP="00A1372A">
            <w:pPr>
              <w:pStyle w:val="ListParagraph"/>
              <w:numPr>
                <w:ilvl w:val="0"/>
                <w:numId w:val="30"/>
              </w:numPr>
              <w:spacing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Making</w:t>
            </w:r>
            <w:r>
              <w:rPr>
                <w:rFonts w:asciiTheme="minorHAnsi" w:eastAsia="Times New Roman" w:hAnsiTheme="minorHAnsi" w:cs="Helvetica"/>
                <w:color w:val="101010"/>
                <w:sz w:val="22"/>
                <w:szCs w:val="24"/>
                <w:lang w:val="en"/>
              </w:rPr>
              <w:tab/>
              <w:t>arrangements to purchase, order and/or collect</w:t>
            </w:r>
            <w:r>
              <w:rPr>
                <w:rFonts w:asciiTheme="minorHAnsi" w:eastAsia="Times New Roman" w:hAnsiTheme="minorHAnsi" w:cs="Helvetica"/>
                <w:color w:val="101010"/>
                <w:sz w:val="22"/>
                <w:szCs w:val="24"/>
                <w:lang w:val="en"/>
              </w:rPr>
              <w:tab/>
              <w:t>equipment related to your job.</w:t>
            </w:r>
            <w:r>
              <w:rPr>
                <w:rFonts w:asciiTheme="minorHAnsi" w:eastAsia="Times New Roman" w:hAnsiTheme="minorHAnsi" w:cs="Helvetica"/>
                <w:color w:val="101010"/>
                <w:sz w:val="22"/>
                <w:szCs w:val="24"/>
                <w:lang w:val="en"/>
              </w:rPr>
              <w:tab/>
              <w:t>Liaising</w:t>
            </w:r>
            <w:r>
              <w:rPr>
                <w:rFonts w:asciiTheme="minorHAnsi" w:eastAsia="Times New Roman" w:hAnsiTheme="minorHAnsi" w:cs="Helvetica"/>
                <w:color w:val="101010"/>
                <w:sz w:val="22"/>
                <w:szCs w:val="24"/>
                <w:lang w:val="en"/>
              </w:rPr>
              <w:tab/>
              <w:t xml:space="preserve">with the </w:t>
            </w:r>
            <w:r w:rsidR="0025651E">
              <w:rPr>
                <w:rFonts w:asciiTheme="minorHAnsi" w:eastAsia="Times New Roman" w:hAnsiTheme="minorHAnsi" w:cs="Helvetica"/>
                <w:color w:val="101010"/>
                <w:sz w:val="22"/>
                <w:szCs w:val="24"/>
                <w:lang w:val="en"/>
              </w:rPr>
              <w:t>Home Manager</w:t>
            </w:r>
            <w:r>
              <w:rPr>
                <w:rFonts w:asciiTheme="minorHAnsi" w:eastAsia="Times New Roman" w:hAnsiTheme="minorHAnsi" w:cs="Helvetica"/>
                <w:color w:val="101010"/>
                <w:sz w:val="22"/>
                <w:szCs w:val="24"/>
                <w:lang w:val="en"/>
              </w:rPr>
              <w:t xml:space="preserve"> to approve costs and purchasing where </w:t>
            </w:r>
            <w:r w:rsidRPr="00A1372A">
              <w:rPr>
                <w:rFonts w:asciiTheme="minorHAnsi" w:eastAsia="Times New Roman" w:hAnsiTheme="minorHAnsi" w:cs="Helvetica"/>
                <w:color w:val="101010"/>
                <w:sz w:val="22"/>
                <w:szCs w:val="24"/>
                <w:lang w:val="en"/>
              </w:rPr>
              <w:t>relevant</w:t>
            </w:r>
            <w:r>
              <w:rPr>
                <w:rFonts w:asciiTheme="minorHAnsi" w:eastAsia="Times New Roman" w:hAnsiTheme="minorHAnsi" w:cs="Helvetica"/>
                <w:color w:val="101010"/>
                <w:sz w:val="22"/>
                <w:szCs w:val="24"/>
                <w:lang w:val="en"/>
              </w:rPr>
              <w:t>.</w:t>
            </w:r>
          </w:p>
          <w:p w:rsidR="00E9604E" w:rsidRDefault="00A1372A" w:rsidP="00A1372A">
            <w:pPr>
              <w:pStyle w:val="ListParagraph"/>
              <w:numPr>
                <w:ilvl w:val="0"/>
                <w:numId w:val="30"/>
              </w:numPr>
              <w:spacing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Have a high level of communication with the company direct to discuss any aspects of work you</w:t>
            </w:r>
            <w:r>
              <w:rPr>
                <w:rFonts w:asciiTheme="minorHAnsi" w:eastAsia="Times New Roman" w:hAnsiTheme="minorHAnsi" w:cs="Helvetica"/>
                <w:color w:val="101010"/>
                <w:sz w:val="22"/>
                <w:szCs w:val="24"/>
                <w:lang w:val="en"/>
              </w:rPr>
              <w:tab/>
              <w:t xml:space="preserve">are completing or need to be </w:t>
            </w:r>
            <w:r w:rsidRPr="00A1372A">
              <w:rPr>
                <w:rFonts w:asciiTheme="minorHAnsi" w:eastAsia="Times New Roman" w:hAnsiTheme="minorHAnsi" w:cs="Helvetica"/>
                <w:color w:val="101010"/>
                <w:sz w:val="22"/>
                <w:szCs w:val="24"/>
                <w:lang w:val="en"/>
              </w:rPr>
              <w:t>completed</w:t>
            </w:r>
            <w:r>
              <w:rPr>
                <w:rFonts w:asciiTheme="minorHAnsi" w:eastAsia="Times New Roman" w:hAnsiTheme="minorHAnsi" w:cs="Helvetica"/>
                <w:color w:val="101010"/>
                <w:sz w:val="22"/>
                <w:szCs w:val="24"/>
                <w:lang w:val="en"/>
              </w:rPr>
              <w:t>.</w:t>
            </w:r>
          </w:p>
          <w:p w:rsidR="00E9604E" w:rsidRDefault="00E9604E" w:rsidP="00E9604E">
            <w:pPr>
              <w:pStyle w:val="ListParagraph"/>
              <w:numPr>
                <w:ilvl w:val="0"/>
                <w:numId w:val="30"/>
              </w:numPr>
              <w:spacing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 xml:space="preserve">Demonstrate a high level of </w:t>
            </w:r>
            <w:r w:rsidRPr="00E9604E">
              <w:rPr>
                <w:rFonts w:asciiTheme="minorHAnsi" w:eastAsia="Times New Roman" w:hAnsiTheme="minorHAnsi" w:cs="Helvetica"/>
                <w:color w:val="101010"/>
                <w:sz w:val="22"/>
                <w:szCs w:val="24"/>
                <w:lang w:val="en"/>
              </w:rPr>
              <w:t>self-sufficiency</w:t>
            </w:r>
            <w:r>
              <w:rPr>
                <w:rFonts w:asciiTheme="minorHAnsi" w:eastAsia="Times New Roman" w:hAnsiTheme="minorHAnsi" w:cs="Helvetica"/>
                <w:color w:val="101010"/>
                <w:sz w:val="22"/>
                <w:szCs w:val="24"/>
                <w:lang w:val="en"/>
              </w:rPr>
              <w:t xml:space="preserve"> in identifying and undertaking tasks within your day to day </w:t>
            </w:r>
            <w:r w:rsidRPr="00E9604E">
              <w:rPr>
                <w:rFonts w:asciiTheme="minorHAnsi" w:eastAsia="Times New Roman" w:hAnsiTheme="minorHAnsi" w:cs="Helvetica"/>
                <w:color w:val="101010"/>
                <w:sz w:val="22"/>
                <w:szCs w:val="24"/>
                <w:lang w:val="en"/>
              </w:rPr>
              <w:t>work</w:t>
            </w:r>
            <w:r>
              <w:rPr>
                <w:rFonts w:asciiTheme="minorHAnsi" w:eastAsia="Times New Roman" w:hAnsiTheme="minorHAnsi" w:cs="Helvetica"/>
                <w:color w:val="101010"/>
                <w:sz w:val="22"/>
                <w:szCs w:val="24"/>
                <w:lang w:val="en"/>
              </w:rPr>
              <w:t xml:space="preserve">. </w:t>
            </w:r>
          </w:p>
          <w:p w:rsidR="005B29CA" w:rsidRPr="005B29CA" w:rsidRDefault="00E9604E" w:rsidP="00E9604E">
            <w:pPr>
              <w:pStyle w:val="ListParagraph"/>
              <w:numPr>
                <w:ilvl w:val="0"/>
                <w:numId w:val="30"/>
              </w:numPr>
              <w:spacing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 xml:space="preserve">Undertake other reasonable duties within your professional </w:t>
            </w:r>
            <w:r w:rsidRPr="00E9604E">
              <w:rPr>
                <w:rFonts w:asciiTheme="minorHAnsi" w:eastAsia="Times New Roman" w:hAnsiTheme="minorHAnsi" w:cs="Helvetica"/>
                <w:color w:val="101010"/>
                <w:sz w:val="22"/>
                <w:szCs w:val="24"/>
                <w:lang w:val="en"/>
              </w:rPr>
              <w:t>capabilitie</w:t>
            </w:r>
            <w:r>
              <w:rPr>
                <w:rFonts w:asciiTheme="minorHAnsi" w:eastAsia="Times New Roman" w:hAnsiTheme="minorHAnsi" w:cs="Helvetica"/>
                <w:color w:val="101010"/>
                <w:sz w:val="22"/>
                <w:szCs w:val="24"/>
                <w:lang w:val="en"/>
              </w:rPr>
              <w:t>s</w:t>
            </w:r>
            <w:r>
              <w:rPr>
                <w:rFonts w:asciiTheme="minorHAnsi" w:eastAsia="Times New Roman" w:hAnsiTheme="minorHAnsi" w:cs="Helvetica"/>
                <w:color w:val="101010"/>
                <w:sz w:val="22"/>
                <w:szCs w:val="24"/>
                <w:lang w:val="en"/>
              </w:rPr>
              <w:tab/>
              <w:t>at the request of the Home Manager.</w:t>
            </w:r>
            <w:r w:rsidRPr="00E9604E">
              <w:rPr>
                <w:rFonts w:asciiTheme="minorHAnsi" w:eastAsia="Times New Roman" w:hAnsiTheme="minorHAnsi" w:cs="Helvetica"/>
                <w:color w:val="101010"/>
                <w:sz w:val="22"/>
                <w:szCs w:val="24"/>
                <w:lang w:val="en"/>
              </w:rPr>
              <w:tab/>
            </w:r>
            <w:r w:rsidR="00A1372A" w:rsidRPr="00A1372A">
              <w:rPr>
                <w:rFonts w:asciiTheme="minorHAnsi" w:eastAsia="Times New Roman" w:hAnsiTheme="minorHAnsi" w:cs="Helvetica"/>
                <w:color w:val="101010"/>
                <w:sz w:val="22"/>
                <w:szCs w:val="24"/>
                <w:lang w:val="en"/>
              </w:rPr>
              <w:tab/>
            </w:r>
            <w:r w:rsidR="00A1372A" w:rsidRPr="00A1372A">
              <w:rPr>
                <w:rFonts w:asciiTheme="minorHAnsi" w:eastAsia="Times New Roman" w:hAnsiTheme="minorHAnsi" w:cs="Helvetica"/>
                <w:color w:val="101010"/>
                <w:sz w:val="22"/>
                <w:szCs w:val="24"/>
                <w:lang w:val="en"/>
              </w:rPr>
              <w:tab/>
            </w:r>
            <w:r w:rsidR="00A1372A" w:rsidRPr="00A1372A">
              <w:rPr>
                <w:rFonts w:asciiTheme="minorHAnsi" w:eastAsia="Times New Roman" w:hAnsiTheme="minorHAnsi" w:cs="Helvetica"/>
                <w:color w:val="101010"/>
                <w:sz w:val="22"/>
                <w:szCs w:val="24"/>
                <w:lang w:val="en"/>
              </w:rPr>
              <w:tab/>
            </w:r>
            <w:r w:rsidR="00A1372A" w:rsidRPr="00A1372A">
              <w:rPr>
                <w:rFonts w:asciiTheme="minorHAnsi" w:eastAsia="Times New Roman" w:hAnsiTheme="minorHAnsi" w:cs="Helvetica"/>
                <w:color w:val="101010"/>
                <w:sz w:val="22"/>
                <w:szCs w:val="24"/>
                <w:lang w:val="en"/>
              </w:rPr>
              <w:tab/>
            </w:r>
            <w:r w:rsidR="00A1372A" w:rsidRPr="00A1372A">
              <w:rPr>
                <w:rFonts w:asciiTheme="minorHAnsi" w:eastAsia="Times New Roman" w:hAnsiTheme="minorHAnsi" w:cs="Helvetica"/>
                <w:color w:val="101010"/>
                <w:sz w:val="22"/>
                <w:szCs w:val="24"/>
                <w:lang w:val="en"/>
              </w:rPr>
              <w:tab/>
            </w:r>
            <w:r w:rsidR="005B29CA" w:rsidRPr="005B29CA">
              <w:rPr>
                <w:rFonts w:asciiTheme="minorHAnsi" w:eastAsia="Times New Roman" w:hAnsiTheme="minorHAnsi" w:cs="Helvetica"/>
                <w:color w:val="101010"/>
                <w:sz w:val="22"/>
                <w:szCs w:val="24"/>
                <w:lang w:val="en"/>
              </w:rPr>
              <w:tab/>
            </w:r>
          </w:p>
          <w:p w:rsidR="00657D24" w:rsidRDefault="00657D24" w:rsidP="005E7170">
            <w:pPr>
              <w:spacing w:line="240" w:lineRule="auto"/>
              <w:ind w:left="0" w:firstLine="0"/>
              <w:rPr>
                <w:rFonts w:asciiTheme="minorHAnsi" w:eastAsia="Times New Roman" w:hAnsiTheme="minorHAnsi" w:cs="Helvetica"/>
                <w:color w:val="101010"/>
                <w:szCs w:val="24"/>
                <w:lang w:val="en"/>
              </w:rPr>
            </w:pPr>
          </w:p>
          <w:p w:rsidR="003554D5" w:rsidRPr="00A20C3E" w:rsidRDefault="003554D5" w:rsidP="00F26E22">
            <w:pPr>
              <w:spacing w:before="100" w:beforeAutospacing="1" w:after="100" w:afterAutospacing="1" w:line="240" w:lineRule="auto"/>
              <w:rPr>
                <w:rStyle w:val="Strong"/>
                <w:sz w:val="22"/>
              </w:rPr>
            </w:pPr>
            <w:r w:rsidRPr="00A20C3E">
              <w:rPr>
                <w:rStyle w:val="Strong"/>
                <w:sz w:val="22"/>
              </w:rPr>
              <w:lastRenderedPageBreak/>
              <w:t xml:space="preserve">Health &amp; Safety </w:t>
            </w:r>
          </w:p>
          <w:p w:rsidR="003554D5" w:rsidRPr="00F26E22" w:rsidRDefault="003554D5"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to the </w:t>
            </w:r>
            <w:r w:rsidR="00AF52CB" w:rsidRPr="00F26E22">
              <w:rPr>
                <w:rStyle w:val="Strong"/>
                <w:rFonts w:asciiTheme="minorHAnsi" w:hAnsiTheme="minorHAnsi"/>
                <w:b w:val="0"/>
                <w:sz w:val="22"/>
                <w:lang w:val="en"/>
              </w:rPr>
              <w:t>Home Manager</w:t>
            </w:r>
            <w:r w:rsidRPr="00F26E22">
              <w:rPr>
                <w:rStyle w:val="Strong"/>
                <w:rFonts w:asciiTheme="minorHAnsi" w:hAnsiTheme="minorHAnsi"/>
                <w:b w:val="0"/>
                <w:sz w:val="22"/>
                <w:lang w:val="en"/>
              </w:rPr>
              <w:t xml:space="preserve">, or person in charge,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rsidR="003554D5" w:rsidRPr="00F26E22" w:rsidRDefault="003554D5"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Understand, and ensure the implementation of, Sycamore Care Centre’s Health and Safety policy, and Emergency and Fire procedures.</w:t>
            </w:r>
          </w:p>
          <w:p w:rsidR="00AF52CB" w:rsidRPr="00F26E22" w:rsidRDefault="00AF52CB"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H</w:t>
            </w:r>
            <w:r w:rsidR="00657D24">
              <w:rPr>
                <w:rStyle w:val="Strong"/>
                <w:rFonts w:asciiTheme="minorHAnsi" w:hAnsiTheme="minorHAnsi"/>
                <w:b w:val="0"/>
                <w:sz w:val="22"/>
                <w:lang w:val="en"/>
              </w:rPr>
              <w:t>ome Manager</w:t>
            </w:r>
            <w:r w:rsidRPr="00F26E22">
              <w:rPr>
                <w:rStyle w:val="Strong"/>
                <w:rFonts w:asciiTheme="minorHAnsi" w:hAnsiTheme="minorHAnsi"/>
                <w:b w:val="0"/>
                <w:sz w:val="22"/>
                <w:lang w:val="en"/>
              </w:rPr>
              <w:t>, any faulty appliances, damaged furniture, equipment or any potential hazard.</w:t>
            </w:r>
          </w:p>
          <w:p w:rsidR="00AF52CB" w:rsidRPr="00F26E22" w:rsidRDefault="00AF52CB"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Promote safe working practice within Sycamore Care Centre.</w:t>
            </w:r>
          </w:p>
          <w:p w:rsidR="00F26E22" w:rsidRPr="00657D24" w:rsidRDefault="00657D24" w:rsidP="00657D24">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67456" behindDoc="0" locked="0" layoutInCell="1" allowOverlap="1" wp14:anchorId="03889857" wp14:editId="2A49051E">
                      <wp:simplePos x="0" y="0"/>
                      <wp:positionH relativeFrom="column">
                        <wp:posOffset>-81280</wp:posOffset>
                      </wp:positionH>
                      <wp:positionV relativeFrom="paragraph">
                        <wp:posOffset>262255</wp:posOffset>
                      </wp:positionV>
                      <wp:extent cx="63912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E0ED2"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pt,20.65pt" to="496.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gd0AEAAAMEAAAOAAAAZHJzL2Uyb0RvYy54bWysU8GO2yAQvVfqPyDuje1U3TZWnD1ktb1U&#10;bdTdfgCLIUYCBg00dv6+A0mcVVup6mov2APz3sx7DOvbyVl2UBgN+I43i5oz5SX0xu87/uPx/t0n&#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" strokecolor="black [3213]" strokeweight=".5pt">
                      <v:stroke joinstyle="miter"/>
                    </v:line>
                  </w:pict>
                </mc:Fallback>
              </mc:AlternateContent>
            </w:r>
            <w:r w:rsidR="00AF52CB" w:rsidRPr="00F26E22">
              <w:rPr>
                <w:rStyle w:val="Strong"/>
                <w:rFonts w:asciiTheme="minorHAnsi" w:hAnsiTheme="minorHAnsi"/>
                <w:b w:val="0"/>
                <w:sz w:val="22"/>
                <w:lang w:val="en"/>
              </w:rPr>
              <w:t xml:space="preserve">Ensure the security of Sycamore Care Centre is maintained at all times. </w:t>
            </w:r>
          </w:p>
          <w:p w:rsidR="00444D9F" w:rsidRPr="00A20C3E" w:rsidRDefault="00444D9F" w:rsidP="00F26E22">
            <w:pPr>
              <w:pStyle w:val="Heading1"/>
              <w:spacing w:line="240" w:lineRule="auto"/>
              <w:ind w:left="-5"/>
              <w:outlineLvl w:val="0"/>
              <w:rPr>
                <w:rStyle w:val="Strong"/>
                <w:b/>
                <w:sz w:val="22"/>
              </w:rPr>
            </w:pPr>
            <w:r w:rsidRPr="00A20C3E">
              <w:rPr>
                <w:rStyle w:val="Strong"/>
                <w:b/>
                <w:sz w:val="22"/>
              </w:rPr>
              <w:t>S</w:t>
            </w:r>
            <w:r w:rsidR="00AF52CB" w:rsidRPr="00A20C3E">
              <w:rPr>
                <w:rStyle w:val="Strong"/>
                <w:b/>
                <w:sz w:val="22"/>
              </w:rPr>
              <w:t>kills/Qualifications</w:t>
            </w:r>
          </w:p>
          <w:p w:rsidR="00657D24" w:rsidRPr="00657D24" w:rsidRDefault="00657D24" w:rsidP="00657D24">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657D24">
              <w:rPr>
                <w:rFonts w:asciiTheme="minorHAnsi" w:eastAsia="Times New Roman" w:hAnsiTheme="minorHAnsi" w:cs="Helvetica"/>
                <w:color w:val="101010"/>
                <w:sz w:val="22"/>
                <w:szCs w:val="24"/>
                <w:lang w:val="en"/>
              </w:rPr>
              <w:t xml:space="preserve">Preferred Experience in Building Trades. </w:t>
            </w:r>
          </w:p>
          <w:p w:rsidR="00657D24" w:rsidRPr="00657D24" w:rsidRDefault="00657D24" w:rsidP="00657D24">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657D24">
              <w:rPr>
                <w:rFonts w:asciiTheme="minorHAnsi" w:eastAsia="Times New Roman" w:hAnsiTheme="minorHAnsi" w:cs="Helvetica"/>
                <w:color w:val="101010"/>
                <w:sz w:val="22"/>
                <w:szCs w:val="24"/>
                <w:lang w:val="en"/>
              </w:rPr>
              <w:t xml:space="preserve">Electrical, Carpentry, Plumbing, Mechanical Services.  </w:t>
            </w:r>
          </w:p>
          <w:p w:rsidR="00AF52CB" w:rsidRPr="00F26E22" w:rsidRDefault="00657D24" w:rsidP="00657D24">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657D24">
              <w:rPr>
                <w:rFonts w:asciiTheme="minorHAnsi" w:eastAsia="Times New Roman" w:hAnsiTheme="minorHAnsi" w:cs="Helvetica"/>
                <w:color w:val="101010"/>
                <w:sz w:val="22"/>
                <w:szCs w:val="24"/>
                <w:lang w:val="en"/>
              </w:rPr>
              <w:t>Working without Immediate Supervision.</w:t>
            </w:r>
          </w:p>
        </w:tc>
      </w:tr>
    </w:tbl>
    <w:p w:rsidR="00310F28" w:rsidRPr="00F26E22" w:rsidRDefault="00310F28" w:rsidP="00F26E22">
      <w:pPr>
        <w:spacing w:line="240" w:lineRule="auto"/>
        <w:ind w:left="0" w:firstLine="0"/>
        <w:rPr>
          <w:rFonts w:asciiTheme="minorHAnsi" w:hAnsiTheme="minorHAnsi"/>
          <w:sz w:val="22"/>
          <w:szCs w:val="24"/>
        </w:rPr>
      </w:pPr>
      <w:bookmarkStart w:id="0" w:name="_GoBack"/>
      <w:bookmarkEnd w:id="0"/>
    </w:p>
    <w:p w:rsidR="00310F28"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This job description indicates only the main duties and responsibilities of the post. It is not intended as an exhaustive list. </w:t>
      </w:r>
    </w:p>
    <w:p w:rsidR="009C5F7A" w:rsidRPr="00F26E22" w:rsidRDefault="009C5F7A" w:rsidP="00F26E22">
      <w:pPr>
        <w:spacing w:after="42" w:line="240" w:lineRule="auto"/>
        <w:ind w:left="0" w:firstLine="0"/>
        <w:rPr>
          <w:rFonts w:asciiTheme="minorHAnsi" w:hAnsiTheme="minorHAnsi"/>
          <w:sz w:val="22"/>
          <w:szCs w:val="24"/>
        </w:rPr>
      </w:pPr>
    </w:p>
    <w:p w:rsidR="008412BB"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Sycamore Care Centre reserves the right to amend this job description from time to time, according to business needs.  </w:t>
      </w:r>
    </w:p>
    <w:p w:rsidR="00310F28" w:rsidRPr="00F26E22" w:rsidRDefault="00310F28" w:rsidP="00F26E22">
      <w:pPr>
        <w:spacing w:line="240" w:lineRule="auto"/>
        <w:ind w:left="0" w:firstLine="0"/>
        <w:rPr>
          <w:rFonts w:asciiTheme="minorHAnsi" w:hAnsiTheme="minorHAnsi"/>
          <w:sz w:val="22"/>
          <w:szCs w:val="24"/>
        </w:rPr>
      </w:pPr>
    </w:p>
    <w:p w:rsidR="00310F28" w:rsidRPr="00F26E22" w:rsidRDefault="00D07266" w:rsidP="00F26E22">
      <w:pPr>
        <w:spacing w:line="240" w:lineRule="auto"/>
        <w:ind w:left="0" w:firstLine="0"/>
        <w:rPr>
          <w:rFonts w:asciiTheme="minorHAnsi" w:hAnsiTheme="minorHAnsi"/>
          <w:sz w:val="22"/>
          <w:szCs w:val="24"/>
        </w:rPr>
      </w:pPr>
      <w:r w:rsidRPr="00F26E22">
        <w:rPr>
          <w:rFonts w:asciiTheme="minorHAnsi" w:hAnsiTheme="minorHAnsi"/>
          <w:sz w:val="22"/>
          <w:szCs w:val="24"/>
        </w:rPr>
        <w:t xml:space="preserve"> </w:t>
      </w:r>
    </w:p>
    <w:p w:rsidR="00310F28" w:rsidRPr="00F26E22" w:rsidRDefault="00310F28" w:rsidP="00F26E22">
      <w:pPr>
        <w:spacing w:line="240" w:lineRule="auto"/>
        <w:ind w:left="-5"/>
        <w:rPr>
          <w:rFonts w:asciiTheme="minorHAnsi" w:hAnsiTheme="minorHAnsi"/>
          <w:sz w:val="22"/>
          <w:szCs w:val="24"/>
        </w:rPr>
      </w:pP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5A7BE5">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51B97"/>
    <w:multiLevelType w:val="multilevel"/>
    <w:tmpl w:val="66B6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64724"/>
    <w:multiLevelType w:val="hybridMultilevel"/>
    <w:tmpl w:val="F67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C4357"/>
    <w:multiLevelType w:val="multilevel"/>
    <w:tmpl w:val="5A7CB4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E56CF"/>
    <w:multiLevelType w:val="multilevel"/>
    <w:tmpl w:val="0C38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5406C6"/>
    <w:multiLevelType w:val="hybridMultilevel"/>
    <w:tmpl w:val="E65E322A"/>
    <w:lvl w:ilvl="0" w:tplc="08090001">
      <w:start w:val="1"/>
      <w:numFmt w:val="bullet"/>
      <w:lvlText w:val=""/>
      <w:lvlJc w:val="left"/>
      <w:pPr>
        <w:ind w:left="720" w:hanging="360"/>
      </w:pPr>
      <w:rPr>
        <w:rFonts w:ascii="Symbol" w:hAnsi="Symbol" w:hint="default"/>
      </w:rPr>
    </w:lvl>
    <w:lvl w:ilvl="1" w:tplc="1CF65E7A">
      <w:numFmt w:val="bullet"/>
      <w:lvlText w:val="•"/>
      <w:lvlJc w:val="left"/>
      <w:pPr>
        <w:ind w:left="1440" w:hanging="360"/>
      </w:pPr>
      <w:rPr>
        <w:rFonts w:ascii="Calibri" w:eastAsia="Times New Roman" w:hAnsi="Calibri"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A2F4D"/>
    <w:multiLevelType w:val="multilevel"/>
    <w:tmpl w:val="C52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
  </w:num>
  <w:num w:numId="3">
    <w:abstractNumId w:val="25"/>
  </w:num>
  <w:num w:numId="4">
    <w:abstractNumId w:val="19"/>
  </w:num>
  <w:num w:numId="5">
    <w:abstractNumId w:val="14"/>
  </w:num>
  <w:num w:numId="6">
    <w:abstractNumId w:val="9"/>
  </w:num>
  <w:num w:numId="7">
    <w:abstractNumId w:val="13"/>
  </w:num>
  <w:num w:numId="8">
    <w:abstractNumId w:val="20"/>
  </w:num>
  <w:num w:numId="9">
    <w:abstractNumId w:val="26"/>
  </w:num>
  <w:num w:numId="10">
    <w:abstractNumId w:val="27"/>
  </w:num>
  <w:num w:numId="11">
    <w:abstractNumId w:val="22"/>
  </w:num>
  <w:num w:numId="12">
    <w:abstractNumId w:val="8"/>
  </w:num>
  <w:num w:numId="13">
    <w:abstractNumId w:val="4"/>
  </w:num>
  <w:num w:numId="14">
    <w:abstractNumId w:val="15"/>
  </w:num>
  <w:num w:numId="15">
    <w:abstractNumId w:val="2"/>
  </w:num>
  <w:num w:numId="16">
    <w:abstractNumId w:val="24"/>
  </w:num>
  <w:num w:numId="17">
    <w:abstractNumId w:val="11"/>
  </w:num>
  <w:num w:numId="18">
    <w:abstractNumId w:val="5"/>
  </w:num>
  <w:num w:numId="19">
    <w:abstractNumId w:val="21"/>
  </w:num>
  <w:num w:numId="20">
    <w:abstractNumId w:val="10"/>
  </w:num>
  <w:num w:numId="21">
    <w:abstractNumId w:val="6"/>
  </w:num>
  <w:num w:numId="22">
    <w:abstractNumId w:val="17"/>
  </w:num>
  <w:num w:numId="23">
    <w:abstractNumId w:val="28"/>
  </w:num>
  <w:num w:numId="24">
    <w:abstractNumId w:val="0"/>
  </w:num>
  <w:num w:numId="25">
    <w:abstractNumId w:val="18"/>
  </w:num>
  <w:num w:numId="26">
    <w:abstractNumId w:val="12"/>
  </w:num>
  <w:num w:numId="27">
    <w:abstractNumId w:val="1"/>
  </w:num>
  <w:num w:numId="28">
    <w:abstractNumId w:val="29"/>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10468"/>
    <w:rsid w:val="0007047D"/>
    <w:rsid w:val="000B2BFB"/>
    <w:rsid w:val="00252BD2"/>
    <w:rsid w:val="0025651E"/>
    <w:rsid w:val="002737B9"/>
    <w:rsid w:val="002E6B01"/>
    <w:rsid w:val="00310BBA"/>
    <w:rsid w:val="00310F28"/>
    <w:rsid w:val="003554D5"/>
    <w:rsid w:val="003D6D44"/>
    <w:rsid w:val="00444D9F"/>
    <w:rsid w:val="00460AE2"/>
    <w:rsid w:val="005062F2"/>
    <w:rsid w:val="00576A70"/>
    <w:rsid w:val="00590B56"/>
    <w:rsid w:val="005A7BE5"/>
    <w:rsid w:val="005B29CA"/>
    <w:rsid w:val="005E7170"/>
    <w:rsid w:val="00657D24"/>
    <w:rsid w:val="0078261C"/>
    <w:rsid w:val="00806870"/>
    <w:rsid w:val="008412BB"/>
    <w:rsid w:val="00881A28"/>
    <w:rsid w:val="00953578"/>
    <w:rsid w:val="009C5F7A"/>
    <w:rsid w:val="009F55CA"/>
    <w:rsid w:val="00A1372A"/>
    <w:rsid w:val="00A20C3E"/>
    <w:rsid w:val="00A76F6D"/>
    <w:rsid w:val="00AC43A4"/>
    <w:rsid w:val="00AF17EB"/>
    <w:rsid w:val="00AF52CB"/>
    <w:rsid w:val="00B243E5"/>
    <w:rsid w:val="00B80785"/>
    <w:rsid w:val="00B954B8"/>
    <w:rsid w:val="00C26F5D"/>
    <w:rsid w:val="00C826E1"/>
    <w:rsid w:val="00D07266"/>
    <w:rsid w:val="00E36173"/>
    <w:rsid w:val="00E81722"/>
    <w:rsid w:val="00E9604E"/>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6750">
      <w:bodyDiv w:val="1"/>
      <w:marLeft w:val="0"/>
      <w:marRight w:val="0"/>
      <w:marTop w:val="0"/>
      <w:marBottom w:val="0"/>
      <w:divBdr>
        <w:top w:val="none" w:sz="0" w:space="0" w:color="auto"/>
        <w:left w:val="none" w:sz="0" w:space="0" w:color="auto"/>
        <w:bottom w:val="none" w:sz="0" w:space="0" w:color="auto"/>
        <w:right w:val="none" w:sz="0" w:space="0" w:color="auto"/>
      </w:divBdr>
      <w:divsChild>
        <w:div w:id="1312444245">
          <w:marLeft w:val="0"/>
          <w:marRight w:val="0"/>
          <w:marTop w:val="0"/>
          <w:marBottom w:val="0"/>
          <w:divBdr>
            <w:top w:val="none" w:sz="0" w:space="0" w:color="auto"/>
            <w:left w:val="none" w:sz="0" w:space="0" w:color="auto"/>
            <w:bottom w:val="none" w:sz="0" w:space="0" w:color="auto"/>
            <w:right w:val="none" w:sz="0" w:space="0" w:color="auto"/>
          </w:divBdr>
          <w:divsChild>
            <w:div w:id="21291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2354">
      <w:bodyDiv w:val="1"/>
      <w:marLeft w:val="0"/>
      <w:marRight w:val="0"/>
      <w:marTop w:val="0"/>
      <w:marBottom w:val="0"/>
      <w:divBdr>
        <w:top w:val="none" w:sz="0" w:space="0" w:color="auto"/>
        <w:left w:val="none" w:sz="0" w:space="0" w:color="auto"/>
        <w:bottom w:val="none" w:sz="0" w:space="0" w:color="auto"/>
        <w:right w:val="none" w:sz="0" w:space="0" w:color="auto"/>
      </w:divBdr>
      <w:divsChild>
        <w:div w:id="936786550">
          <w:marLeft w:val="0"/>
          <w:marRight w:val="0"/>
          <w:marTop w:val="0"/>
          <w:marBottom w:val="0"/>
          <w:divBdr>
            <w:top w:val="none" w:sz="0" w:space="0" w:color="auto"/>
            <w:left w:val="none" w:sz="0" w:space="0" w:color="auto"/>
            <w:bottom w:val="none" w:sz="0" w:space="0" w:color="auto"/>
            <w:right w:val="none" w:sz="0" w:space="0" w:color="auto"/>
          </w:divBdr>
          <w:divsChild>
            <w:div w:id="6571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769">
      <w:bodyDiv w:val="1"/>
      <w:marLeft w:val="0"/>
      <w:marRight w:val="0"/>
      <w:marTop w:val="0"/>
      <w:marBottom w:val="0"/>
      <w:divBdr>
        <w:top w:val="none" w:sz="0" w:space="0" w:color="auto"/>
        <w:left w:val="none" w:sz="0" w:space="0" w:color="auto"/>
        <w:bottom w:val="none" w:sz="0" w:space="0" w:color="auto"/>
        <w:right w:val="none" w:sz="0" w:space="0" w:color="auto"/>
      </w:divBdr>
      <w:divsChild>
        <w:div w:id="1238396978">
          <w:marLeft w:val="0"/>
          <w:marRight w:val="0"/>
          <w:marTop w:val="0"/>
          <w:marBottom w:val="0"/>
          <w:divBdr>
            <w:top w:val="none" w:sz="0" w:space="0" w:color="auto"/>
            <w:left w:val="none" w:sz="0" w:space="0" w:color="auto"/>
            <w:bottom w:val="none" w:sz="0" w:space="0" w:color="auto"/>
            <w:right w:val="none" w:sz="0" w:space="0" w:color="auto"/>
          </w:divBdr>
          <w:divsChild>
            <w:div w:id="16556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0137">
      <w:bodyDiv w:val="1"/>
      <w:marLeft w:val="0"/>
      <w:marRight w:val="0"/>
      <w:marTop w:val="0"/>
      <w:marBottom w:val="0"/>
      <w:divBdr>
        <w:top w:val="none" w:sz="0" w:space="0" w:color="auto"/>
        <w:left w:val="none" w:sz="0" w:space="0" w:color="auto"/>
        <w:bottom w:val="none" w:sz="0" w:space="0" w:color="auto"/>
        <w:right w:val="none" w:sz="0" w:space="0" w:color="auto"/>
      </w:divBdr>
      <w:divsChild>
        <w:div w:id="1401443370">
          <w:marLeft w:val="0"/>
          <w:marRight w:val="0"/>
          <w:marTop w:val="0"/>
          <w:marBottom w:val="0"/>
          <w:divBdr>
            <w:top w:val="none" w:sz="0" w:space="0" w:color="auto"/>
            <w:left w:val="none" w:sz="0" w:space="0" w:color="auto"/>
            <w:bottom w:val="none" w:sz="0" w:space="0" w:color="auto"/>
            <w:right w:val="none" w:sz="0" w:space="0" w:color="auto"/>
          </w:divBdr>
          <w:divsChild>
            <w:div w:id="166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2018-06-13T08:35:00Z</dcterms:created>
  <dcterms:modified xsi:type="dcterms:W3CDTF">2018-06-13T08:35:00Z</dcterms:modified>
</cp:coreProperties>
</file>